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CF" w:rsidRPr="00CB0304" w:rsidRDefault="00E81DCF" w:rsidP="00E81DCF">
      <w:pPr>
        <w:ind w:left="24" w:right="-37" w:firstLine="540"/>
        <w:rPr>
          <w:sz w:val="28"/>
          <w:szCs w:val="28"/>
        </w:rPr>
      </w:pPr>
      <w:r w:rsidRPr="00CB0304">
        <w:rPr>
          <w:sz w:val="28"/>
          <w:szCs w:val="28"/>
        </w:rPr>
        <w:t>5.1.4 Силовой анализ механизма</w:t>
      </w:r>
    </w:p>
    <w:p w:rsidR="00E81DCF" w:rsidRDefault="00E81DCF" w:rsidP="00E81DCF">
      <w:pPr>
        <w:ind w:left="24" w:right="-3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Задачей силового расчета механизма является определение реакций во всех кинематических парах и величины уравновешивающего момента (или уравновешивающей силы) на входном звене. Предварительно определяются все внешние силы (рабочие усилия, силы инерции, веса и т.п.), действующие на звенья механизма. При силовом анализе механизма используется принцип Даламбера, согласно которому звено механизма (группа звеньев) может рассматривать как находящееся в равновесии, если ко всем внешним силам, действующим на него, добавить силы инерции. Статически определимы, т.е. удобны в силовых расчетах, структурные группы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 xml:space="preserve">. Силовой расчет следует начинать с последней присоединенной группы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 xml:space="preserve"> и заканчивать расчетом начального звена механизма.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Механизм долбежного станка включает две группы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 xml:space="preserve"> и начальный механизм (стойка – кривошип ОА).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Силовой расчет механизма выполняется для 3</w:t>
      </w:r>
      <w:r>
        <w:rPr>
          <w:sz w:val="28"/>
          <w:szCs w:val="28"/>
          <w:vertAlign w:val="superscript"/>
        </w:rPr>
        <w:t>го</w:t>
      </w:r>
      <w:r>
        <w:rPr>
          <w:sz w:val="28"/>
          <w:szCs w:val="28"/>
        </w:rPr>
        <w:t xml:space="preserve"> положения механизма (для этого положения построен и план ускорений).</w:t>
      </w:r>
    </w:p>
    <w:p w:rsidR="00E81DCF" w:rsidRPr="00CB0304" w:rsidRDefault="00E81DCF" w:rsidP="00E81DCF">
      <w:pPr>
        <w:ind w:left="24" w:right="-37" w:firstLine="540"/>
        <w:rPr>
          <w:sz w:val="28"/>
          <w:szCs w:val="28"/>
        </w:rPr>
      </w:pPr>
      <w:r w:rsidRPr="00CB0304">
        <w:rPr>
          <w:sz w:val="28"/>
          <w:szCs w:val="28"/>
        </w:rPr>
        <w:t>5.1.4.1 Силы инерции, моменты пар сил инерции и силы тяжести звеньев механизма</w:t>
      </w:r>
    </w:p>
    <w:p w:rsidR="00E81DCF" w:rsidRDefault="00E81DCF" w:rsidP="00E81DCF">
      <w:pPr>
        <w:ind w:left="24" w:right="-3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CB0304">
        <w:rPr>
          <w:position w:val="-72"/>
          <w:sz w:val="28"/>
          <w:szCs w:val="28"/>
        </w:rPr>
        <w:object w:dxaOrig="7800" w:dyaOrig="15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0pt;height:88pt" o:ole="">
            <v:imagedata r:id="rId5" o:title=""/>
          </v:shape>
          <o:OLEObject Type="Embed" ProgID="Equation.3" ShapeID="_x0000_i1025" DrawAspect="Content" ObjectID="_1645770125" r:id="rId6"/>
        </w:object>
      </w:r>
    </w:p>
    <w:p w:rsidR="00E81DCF" w:rsidRDefault="00E81DCF" w:rsidP="00E81DCF">
      <w:pPr>
        <w:ind w:left="24" w:right="-37" w:firstLine="540"/>
        <w:jc w:val="both"/>
      </w:pPr>
      <w:r>
        <w:rPr>
          <w:sz w:val="28"/>
          <w:szCs w:val="28"/>
        </w:rPr>
        <w:t xml:space="preserve">Зная массы звеньев, определяем их силы тяжести из формулы </w:t>
      </w:r>
      <w:r w:rsidRPr="00CD30C5">
        <w:rPr>
          <w:position w:val="-12"/>
        </w:rPr>
        <w:object w:dxaOrig="1100" w:dyaOrig="360">
          <v:shape id="_x0000_i1026" type="#_x0000_t75" style="width:55pt;height:18pt" o:ole="">
            <v:imagedata r:id="rId7" o:title=""/>
          </v:shape>
          <o:OLEObject Type="Embed" ProgID="Equation.3" ShapeID="_x0000_i1026" DrawAspect="Content" ObjectID="_1645770126" r:id="rId8"/>
        </w:object>
      </w:r>
      <w:r>
        <w:t xml:space="preserve">. </w:t>
      </w:r>
      <w:r w:rsidRPr="00103347">
        <w:rPr>
          <w:sz w:val="28"/>
          <w:szCs w:val="28"/>
        </w:rPr>
        <w:t xml:space="preserve">Приближенно полагая </w:t>
      </w:r>
      <w:r w:rsidRPr="00103347">
        <w:rPr>
          <w:sz w:val="28"/>
          <w:szCs w:val="28"/>
          <w:lang w:val="en-US"/>
        </w:rPr>
        <w:t>g</w:t>
      </w:r>
      <w:r w:rsidRPr="00103347">
        <w:rPr>
          <w:sz w:val="28"/>
          <w:szCs w:val="28"/>
        </w:rPr>
        <w:t>≈10 м/с</w:t>
      </w:r>
      <w:proofErr w:type="gramStart"/>
      <w:r w:rsidRPr="00103347">
        <w:rPr>
          <w:sz w:val="28"/>
          <w:szCs w:val="28"/>
          <w:vertAlign w:val="superscript"/>
        </w:rPr>
        <w:t>2</w:t>
      </w:r>
      <w:proofErr w:type="gramEnd"/>
      <w:r w:rsidRPr="00103347">
        <w:rPr>
          <w:sz w:val="28"/>
          <w:szCs w:val="28"/>
        </w:rPr>
        <w:t>, получим:</w:t>
      </w:r>
    </w:p>
    <w:p w:rsidR="00E81DCF" w:rsidRPr="00CD30C5" w:rsidRDefault="00E81DCF" w:rsidP="00E81DCF">
      <w:pPr>
        <w:ind w:left="24" w:right="-37" w:firstLine="540"/>
        <w:jc w:val="both"/>
        <w:rPr>
          <w:sz w:val="28"/>
          <w:szCs w:val="28"/>
        </w:rPr>
      </w:pPr>
      <w:r w:rsidRPr="00CD30C5">
        <w:rPr>
          <w:sz w:val="28"/>
          <w:szCs w:val="28"/>
          <w:lang w:val="en-US"/>
        </w:rPr>
        <w:t>G</w:t>
      </w:r>
      <w:r w:rsidRPr="00CD30C5">
        <w:rPr>
          <w:sz w:val="28"/>
          <w:szCs w:val="28"/>
          <w:vertAlign w:val="subscript"/>
        </w:rPr>
        <w:t xml:space="preserve">1 </w:t>
      </w:r>
      <w:r w:rsidRPr="00CD30C5">
        <w:rPr>
          <w:sz w:val="28"/>
          <w:szCs w:val="28"/>
        </w:rPr>
        <w:t>= 60 н;</w:t>
      </w:r>
      <w:r w:rsidRPr="00CD30C5">
        <w:rPr>
          <w:sz w:val="28"/>
          <w:szCs w:val="28"/>
        </w:rPr>
        <w:tab/>
      </w:r>
      <w:r w:rsidRPr="00CD30C5">
        <w:rPr>
          <w:sz w:val="28"/>
          <w:szCs w:val="28"/>
          <w:lang w:val="en-US"/>
        </w:rPr>
        <w:t>G</w:t>
      </w:r>
      <w:r w:rsidRPr="00CD30C5">
        <w:rPr>
          <w:sz w:val="28"/>
          <w:szCs w:val="28"/>
          <w:vertAlign w:val="subscript"/>
        </w:rPr>
        <w:t xml:space="preserve">2 </w:t>
      </w:r>
      <w:r w:rsidRPr="00CD30C5">
        <w:rPr>
          <w:sz w:val="28"/>
          <w:szCs w:val="28"/>
        </w:rPr>
        <w:t>= 150 н;</w:t>
      </w:r>
      <w:r w:rsidRPr="00CD30C5">
        <w:rPr>
          <w:sz w:val="28"/>
          <w:szCs w:val="28"/>
        </w:rPr>
        <w:tab/>
      </w:r>
      <w:r w:rsidRPr="00CD30C5">
        <w:rPr>
          <w:sz w:val="28"/>
          <w:szCs w:val="28"/>
          <w:lang w:val="en-US"/>
        </w:rPr>
        <w:t>G</w:t>
      </w:r>
      <w:r w:rsidRPr="00CD30C5">
        <w:rPr>
          <w:sz w:val="28"/>
          <w:szCs w:val="28"/>
          <w:vertAlign w:val="subscript"/>
        </w:rPr>
        <w:t xml:space="preserve">3 </w:t>
      </w:r>
      <w:r w:rsidRPr="00CD30C5">
        <w:rPr>
          <w:sz w:val="28"/>
          <w:szCs w:val="28"/>
        </w:rPr>
        <w:t>= 200 н;</w:t>
      </w:r>
      <w:r w:rsidRPr="00CD30C5">
        <w:rPr>
          <w:sz w:val="28"/>
          <w:szCs w:val="28"/>
        </w:rPr>
        <w:tab/>
      </w:r>
      <w:r w:rsidRPr="00CD30C5">
        <w:rPr>
          <w:sz w:val="28"/>
          <w:szCs w:val="28"/>
          <w:lang w:val="en-US"/>
        </w:rPr>
        <w:t>G</w:t>
      </w:r>
      <w:r w:rsidRPr="00CD30C5">
        <w:rPr>
          <w:sz w:val="28"/>
          <w:szCs w:val="28"/>
          <w:vertAlign w:val="subscript"/>
        </w:rPr>
        <w:t xml:space="preserve">4 </w:t>
      </w:r>
      <w:r w:rsidRPr="00CD30C5">
        <w:rPr>
          <w:sz w:val="28"/>
          <w:szCs w:val="28"/>
        </w:rPr>
        <w:t>= 100 н;</w:t>
      </w:r>
      <w:r w:rsidRPr="00CD30C5">
        <w:rPr>
          <w:sz w:val="28"/>
          <w:szCs w:val="28"/>
        </w:rPr>
        <w:tab/>
      </w:r>
      <w:r w:rsidRPr="00CD30C5">
        <w:rPr>
          <w:sz w:val="28"/>
          <w:szCs w:val="28"/>
          <w:lang w:val="en-US"/>
        </w:rPr>
        <w:t>G</w:t>
      </w:r>
      <w:r w:rsidRPr="00CD30C5">
        <w:rPr>
          <w:sz w:val="28"/>
          <w:szCs w:val="28"/>
          <w:vertAlign w:val="subscript"/>
        </w:rPr>
        <w:t xml:space="preserve">5 </w:t>
      </w:r>
      <w:r w:rsidRPr="00CD30C5">
        <w:rPr>
          <w:sz w:val="28"/>
          <w:szCs w:val="28"/>
        </w:rPr>
        <w:t>= 500 н;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 w:rsidRPr="00CD30C5">
        <w:rPr>
          <w:sz w:val="28"/>
          <w:szCs w:val="28"/>
        </w:rPr>
        <w:t xml:space="preserve">Направления моментов пар сил инерции </w:t>
      </w:r>
      <w:r w:rsidRPr="00CD30C5">
        <w:rPr>
          <w:position w:val="-12"/>
          <w:sz w:val="28"/>
          <w:szCs w:val="28"/>
        </w:rPr>
        <w:object w:dxaOrig="1840" w:dyaOrig="400">
          <v:shape id="_x0000_i1027" type="#_x0000_t75" style="width:92pt;height:20pt" o:ole="">
            <v:imagedata r:id="rId9" o:title=""/>
          </v:shape>
          <o:OLEObject Type="Embed" ProgID="Equation.3" ShapeID="_x0000_i1027" DrawAspect="Content" ObjectID="_1645770127" r:id="rId10"/>
        </w:object>
      </w:r>
      <w:r w:rsidRPr="00CD30C5">
        <w:rPr>
          <w:sz w:val="28"/>
          <w:szCs w:val="28"/>
        </w:rPr>
        <w:t xml:space="preserve"> противоположны соответствующим направлениям</w:t>
      </w:r>
      <w:r>
        <w:rPr>
          <w:sz w:val="28"/>
          <w:szCs w:val="28"/>
        </w:rPr>
        <w:t xml:space="preserve"> векторов угловых ускорений звеньев АВ, В</w:t>
      </w:r>
      <w:proofErr w:type="gramStart"/>
      <w:r>
        <w:rPr>
          <w:sz w:val="28"/>
          <w:szCs w:val="28"/>
          <w:lang w:val="en-US"/>
        </w:rPr>
        <w:t>D</w:t>
      </w:r>
      <w:proofErr w:type="gramEnd"/>
      <w:r>
        <w:rPr>
          <w:sz w:val="28"/>
          <w:szCs w:val="28"/>
        </w:rPr>
        <w:t xml:space="preserve"> и</w:t>
      </w:r>
      <w:r w:rsidRPr="009E15C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</w:t>
      </w:r>
      <w:r>
        <w:rPr>
          <w:sz w:val="28"/>
          <w:szCs w:val="28"/>
        </w:rPr>
        <w:t>, т.е.</w:t>
      </w:r>
      <w:r w:rsidRPr="00CD30C5">
        <w:rPr>
          <w:sz w:val="28"/>
          <w:szCs w:val="28"/>
        </w:rPr>
        <w:t xml:space="preserve"> </w:t>
      </w:r>
      <w:r w:rsidRPr="00F525B2">
        <w:rPr>
          <w:position w:val="-12"/>
          <w:sz w:val="28"/>
          <w:szCs w:val="28"/>
        </w:rPr>
        <w:object w:dxaOrig="1160" w:dyaOrig="380">
          <v:shape id="_x0000_i1028" type="#_x0000_t75" style="width:58pt;height:19pt" o:ole="">
            <v:imagedata r:id="rId11" o:title=""/>
          </v:shape>
          <o:OLEObject Type="Embed" ProgID="Equation.3" ShapeID="_x0000_i1028" DrawAspect="Content" ObjectID="_1645770128" r:id="rId12"/>
        </w:object>
      </w:r>
      <w:r>
        <w:rPr>
          <w:sz w:val="28"/>
          <w:szCs w:val="28"/>
        </w:rPr>
        <w:t>.</w:t>
      </w:r>
    </w:p>
    <w:p w:rsidR="00E81DCF" w:rsidRPr="000B1073" w:rsidRDefault="00E81DCF" w:rsidP="00E81DCF">
      <w:pPr>
        <w:ind w:left="24" w:right="-37" w:firstLine="540"/>
        <w:rPr>
          <w:sz w:val="28"/>
          <w:szCs w:val="28"/>
        </w:rPr>
      </w:pPr>
      <w:r w:rsidRPr="000B1073">
        <w:rPr>
          <w:sz w:val="28"/>
          <w:szCs w:val="28"/>
        </w:rPr>
        <w:t xml:space="preserve">5.1.4.2 Силовой расчет группы </w:t>
      </w:r>
      <w:proofErr w:type="spellStart"/>
      <w:r w:rsidRPr="000B1073">
        <w:rPr>
          <w:sz w:val="28"/>
          <w:szCs w:val="28"/>
        </w:rPr>
        <w:t>Ассура</w:t>
      </w:r>
      <w:proofErr w:type="spellEnd"/>
      <w:r w:rsidRPr="000B1073">
        <w:rPr>
          <w:sz w:val="28"/>
          <w:szCs w:val="28"/>
        </w:rPr>
        <w:t>. Звенья 4-5</w:t>
      </w:r>
    </w:p>
    <w:p w:rsidR="00E81DCF" w:rsidRDefault="00E81DCF" w:rsidP="00E81DCF">
      <w:pPr>
        <w:ind w:left="24" w:right="-3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масштабе </w:t>
      </w:r>
      <w:r w:rsidRPr="00CD30C5">
        <w:rPr>
          <w:position w:val="-12"/>
          <w:sz w:val="28"/>
          <w:szCs w:val="28"/>
        </w:rPr>
        <w:object w:dxaOrig="2000" w:dyaOrig="380">
          <v:shape id="_x0000_i1029" type="#_x0000_t75" style="width:100pt;height:19pt" o:ole="">
            <v:imagedata r:id="rId13" o:title=""/>
          </v:shape>
          <o:OLEObject Type="Embed" ProgID="Equation.3" ShapeID="_x0000_i1029" DrawAspect="Content" ObjectID="_1645770129" r:id="rId14"/>
        </w:object>
      </w:r>
      <w:r>
        <w:rPr>
          <w:sz w:val="28"/>
          <w:szCs w:val="28"/>
        </w:rPr>
        <w:t xml:space="preserve">вычерчивается группа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 xml:space="preserve">, состоящая из шатуна </w:t>
      </w:r>
      <w:r>
        <w:rPr>
          <w:sz w:val="28"/>
          <w:szCs w:val="28"/>
          <w:lang w:val="en-US"/>
        </w:rPr>
        <w:t>DE</w:t>
      </w:r>
      <w:r>
        <w:rPr>
          <w:sz w:val="28"/>
          <w:szCs w:val="28"/>
        </w:rPr>
        <w:t xml:space="preserve"> и ползуна с </w:t>
      </w:r>
      <w:proofErr w:type="spellStart"/>
      <w:r>
        <w:rPr>
          <w:sz w:val="28"/>
          <w:szCs w:val="28"/>
        </w:rPr>
        <w:t>долбяком</w:t>
      </w:r>
      <w:proofErr w:type="spellEnd"/>
      <w:r>
        <w:rPr>
          <w:sz w:val="28"/>
          <w:szCs w:val="28"/>
        </w:rPr>
        <w:t>, при этом необходимо строго выдержать положение звеньев группы.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определения реакций в направляющей ползуна и вращательной кинематической паре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, записывается векторное уравнение сил, действующих на звенья данной группы,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</w:p>
    <w:p w:rsidR="00E81DCF" w:rsidRDefault="00E81DCF" w:rsidP="00E81DCF">
      <w:pPr>
        <w:ind w:left="24" w:right="-37" w:firstLine="540"/>
        <w:jc w:val="right"/>
        <w:rPr>
          <w:sz w:val="28"/>
          <w:szCs w:val="28"/>
        </w:rPr>
      </w:pPr>
      <w:r w:rsidRPr="00F525B2">
        <w:rPr>
          <w:position w:val="-12"/>
          <w:sz w:val="28"/>
          <w:szCs w:val="28"/>
        </w:rPr>
        <w:object w:dxaOrig="5100" w:dyaOrig="400">
          <v:shape id="_x0000_i1030" type="#_x0000_t75" style="width:255pt;height:20pt" o:ole="">
            <v:imagedata r:id="rId15" o:title=""/>
          </v:shape>
          <o:OLEObject Type="Embed" ProgID="Equation.3" ShapeID="_x0000_i1030" DrawAspect="Content" ObjectID="_1645770130" r:id="rId16"/>
        </w:object>
      </w:r>
      <w:r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ab/>
        <w:t>(5.9)</w:t>
      </w:r>
    </w:p>
    <w:p w:rsidR="00E81DCF" w:rsidRDefault="00E81DCF" w:rsidP="00E81DCF">
      <w:pPr>
        <w:ind w:left="24" w:right="-37" w:firstLine="540"/>
        <w:jc w:val="right"/>
        <w:rPr>
          <w:sz w:val="28"/>
          <w:szCs w:val="28"/>
        </w:rPr>
      </w:pPr>
    </w:p>
    <w:p w:rsidR="00E81DCF" w:rsidRPr="00857DFA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составляющие </w:t>
      </w:r>
      <w:r w:rsidRPr="00857DFA">
        <w:rPr>
          <w:position w:val="-12"/>
          <w:sz w:val="28"/>
          <w:szCs w:val="28"/>
        </w:rPr>
        <w:object w:dxaOrig="380" w:dyaOrig="400">
          <v:shape id="_x0000_i1031" type="#_x0000_t75" style="width:19pt;height:20pt" o:ole="">
            <v:imagedata r:id="rId17" o:title=""/>
          </v:shape>
          <o:OLEObject Type="Embed" ProgID="Equation.3" ShapeID="_x0000_i1031" DrawAspect="Content" ObjectID="_1645770131" r:id="rId18"/>
        </w:object>
      </w:r>
      <w:r w:rsidRPr="00857DFA">
        <w:rPr>
          <w:sz w:val="28"/>
          <w:szCs w:val="28"/>
        </w:rPr>
        <w:t xml:space="preserve"> и </w:t>
      </w:r>
      <w:r w:rsidRPr="00857DFA">
        <w:rPr>
          <w:position w:val="-12"/>
          <w:sz w:val="28"/>
          <w:szCs w:val="28"/>
        </w:rPr>
        <w:object w:dxaOrig="360" w:dyaOrig="400">
          <v:shape id="_x0000_i1032" type="#_x0000_t75" style="width:18pt;height:20pt" o:ole="">
            <v:imagedata r:id="rId19" o:title=""/>
          </v:shape>
          <o:OLEObject Type="Embed" ProgID="Equation.3" ShapeID="_x0000_i1032" DrawAspect="Content" ObjectID="_1645770132" r:id="rId20"/>
        </w:object>
      </w:r>
      <w:r w:rsidRPr="00857DFA">
        <w:rPr>
          <w:sz w:val="28"/>
          <w:szCs w:val="28"/>
        </w:rPr>
        <w:t xml:space="preserve"> направлены </w:t>
      </w:r>
      <w:r>
        <w:rPr>
          <w:sz w:val="28"/>
          <w:szCs w:val="28"/>
        </w:rPr>
        <w:t xml:space="preserve">соответственно </w:t>
      </w:r>
      <w:r w:rsidRPr="00857DFA">
        <w:rPr>
          <w:sz w:val="28"/>
          <w:szCs w:val="28"/>
        </w:rPr>
        <w:t xml:space="preserve">вдоль и перпендикулярно звену </w:t>
      </w:r>
      <w:r w:rsidRPr="00857DFA">
        <w:rPr>
          <w:sz w:val="28"/>
          <w:szCs w:val="28"/>
          <w:lang w:val="en-US"/>
        </w:rPr>
        <w:t>DE</w:t>
      </w:r>
      <w:r w:rsidRPr="00857DFA">
        <w:rPr>
          <w:sz w:val="28"/>
          <w:szCs w:val="28"/>
        </w:rPr>
        <w:t xml:space="preserve">, а давление стойки </w:t>
      </w:r>
      <w:proofErr w:type="gramStart"/>
      <w:r w:rsidRPr="00857DFA">
        <w:rPr>
          <w:sz w:val="28"/>
          <w:szCs w:val="28"/>
        </w:rPr>
        <w:t>на</w:t>
      </w:r>
      <w:proofErr w:type="gramEnd"/>
      <w:r w:rsidRPr="00857DFA">
        <w:rPr>
          <w:sz w:val="28"/>
          <w:szCs w:val="28"/>
        </w:rPr>
        <w:t xml:space="preserve"> </w:t>
      </w:r>
      <w:proofErr w:type="gramStart"/>
      <w:r w:rsidRPr="00857DFA">
        <w:rPr>
          <w:sz w:val="28"/>
          <w:szCs w:val="28"/>
        </w:rPr>
        <w:t>ползун</w:t>
      </w:r>
      <w:proofErr w:type="gramEnd"/>
      <w:r w:rsidRPr="00857DFA">
        <w:rPr>
          <w:sz w:val="28"/>
          <w:szCs w:val="28"/>
        </w:rPr>
        <w:t xml:space="preserve"> </w:t>
      </w:r>
      <w:r w:rsidRPr="00857DFA">
        <w:rPr>
          <w:position w:val="-12"/>
          <w:sz w:val="28"/>
          <w:szCs w:val="28"/>
        </w:rPr>
        <w:object w:dxaOrig="360" w:dyaOrig="400">
          <v:shape id="_x0000_i1033" type="#_x0000_t75" style="width:18pt;height:20pt" o:ole="">
            <v:imagedata r:id="rId21" o:title=""/>
          </v:shape>
          <o:OLEObject Type="Embed" ProgID="Equation.3" ShapeID="_x0000_i1033" DrawAspect="Content" ObjectID="_1645770133" r:id="rId22"/>
        </w:object>
      </w:r>
      <w:r w:rsidRPr="00857DF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857DFA">
        <w:rPr>
          <w:sz w:val="28"/>
          <w:szCs w:val="28"/>
        </w:rPr>
        <w:t>перпендикулярно ходу ползуна.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 w:rsidRPr="00857DFA">
        <w:rPr>
          <w:sz w:val="28"/>
          <w:szCs w:val="28"/>
        </w:rPr>
        <w:lastRenderedPageBreak/>
        <w:t xml:space="preserve">Модуль реакции </w:t>
      </w:r>
      <w:r w:rsidRPr="00857DFA">
        <w:rPr>
          <w:position w:val="-12"/>
          <w:sz w:val="28"/>
          <w:szCs w:val="28"/>
        </w:rPr>
        <w:object w:dxaOrig="360" w:dyaOrig="400">
          <v:shape id="_x0000_i1034" type="#_x0000_t75" style="width:18pt;height:20pt" o:ole="">
            <v:imagedata r:id="rId23" o:title=""/>
          </v:shape>
          <o:OLEObject Type="Embed" ProgID="Equation.3" ShapeID="_x0000_i1034" DrawAspect="Content" ObjectID="_1645770134" r:id="rId24"/>
        </w:object>
      </w:r>
      <w:r w:rsidRPr="00857DFA">
        <w:rPr>
          <w:sz w:val="28"/>
          <w:szCs w:val="28"/>
        </w:rPr>
        <w:t xml:space="preserve"> предварительно </w:t>
      </w:r>
      <w:r>
        <w:rPr>
          <w:sz w:val="28"/>
          <w:szCs w:val="28"/>
        </w:rPr>
        <w:t xml:space="preserve">определяется аналитически из уравнения моментов сил, действующих на звено </w:t>
      </w:r>
      <w:r>
        <w:rPr>
          <w:sz w:val="28"/>
          <w:szCs w:val="28"/>
          <w:lang w:val="en-US"/>
        </w:rPr>
        <w:t>DE</w:t>
      </w:r>
      <w:r>
        <w:rPr>
          <w:sz w:val="28"/>
          <w:szCs w:val="28"/>
        </w:rPr>
        <w:t>, относительно точки</w:t>
      </w:r>
      <w:proofErr w:type="gramStart"/>
      <w:r>
        <w:rPr>
          <w:sz w:val="28"/>
          <w:szCs w:val="28"/>
        </w:rPr>
        <w:t xml:space="preserve"> Е</w:t>
      </w:r>
      <w:proofErr w:type="gramEnd"/>
      <w:r>
        <w:rPr>
          <w:sz w:val="28"/>
          <w:szCs w:val="28"/>
        </w:rPr>
        <w:t>: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</w:p>
    <w:p w:rsidR="00E81DCF" w:rsidRDefault="00E81DCF" w:rsidP="00E81DCF">
      <w:pPr>
        <w:ind w:left="24" w:right="-37" w:firstLine="5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525B2">
        <w:rPr>
          <w:position w:val="-12"/>
          <w:sz w:val="28"/>
          <w:szCs w:val="28"/>
        </w:rPr>
        <w:object w:dxaOrig="3720" w:dyaOrig="380">
          <v:shape id="_x0000_i1035" type="#_x0000_t75" style="width:238pt;height:24pt" o:ole="">
            <v:imagedata r:id="rId25" o:title=""/>
          </v:shape>
          <o:OLEObject Type="Embed" ProgID="Equation.3" ShapeID="_x0000_i1035" DrawAspect="Content" ObjectID="_1645770135" r:id="rId26"/>
        </w:object>
      </w: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ab/>
        <w:t>(5.10)</w:t>
      </w:r>
    </w:p>
    <w:p w:rsidR="00E81DCF" w:rsidRDefault="00E81DCF" w:rsidP="00E81DCF">
      <w:pPr>
        <w:ind w:left="24" w:right="-37" w:firstLine="540"/>
        <w:rPr>
          <w:sz w:val="28"/>
          <w:szCs w:val="28"/>
        </w:rPr>
      </w:pPr>
      <w:r>
        <w:rPr>
          <w:sz w:val="28"/>
          <w:szCs w:val="28"/>
        </w:rPr>
        <w:t>откуда</w:t>
      </w:r>
      <w:r w:rsidRPr="009E15C3">
        <w:rPr>
          <w:position w:val="-30"/>
          <w:sz w:val="28"/>
          <w:szCs w:val="28"/>
        </w:rPr>
        <w:object w:dxaOrig="7580" w:dyaOrig="720">
          <v:shape id="_x0000_i1036" type="#_x0000_t75" style="width:433pt;height:41pt" o:ole="">
            <v:imagedata r:id="rId27" o:title=""/>
          </v:shape>
          <o:OLEObject Type="Embed" ProgID="Equation.3" ShapeID="_x0000_i1036" DrawAspect="Content" ObjectID="_1645770136" r:id="rId28"/>
        </w:objec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плечи </w:t>
      </w:r>
      <w:r w:rsidRPr="00F525B2">
        <w:rPr>
          <w:position w:val="-12"/>
          <w:sz w:val="28"/>
          <w:szCs w:val="28"/>
        </w:rPr>
        <w:object w:dxaOrig="660" w:dyaOrig="380">
          <v:shape id="_x0000_i1037" type="#_x0000_t75" style="width:33pt;height:19pt" o:ole="">
            <v:imagedata r:id="rId29" o:title=""/>
          </v:shape>
          <o:OLEObject Type="Embed" ProgID="Equation.3" ShapeID="_x0000_i1037" DrawAspect="Content" ObjectID="_1645770137" r:id="rId30"/>
        </w:object>
      </w:r>
      <w:r>
        <w:rPr>
          <w:sz w:val="28"/>
          <w:szCs w:val="28"/>
        </w:rPr>
        <w:t xml:space="preserve"> и длина звена </w:t>
      </w:r>
      <w:r>
        <w:rPr>
          <w:sz w:val="28"/>
          <w:szCs w:val="28"/>
          <w:lang w:val="en-US"/>
        </w:rPr>
        <w:t>DE</w:t>
      </w:r>
      <w:r>
        <w:rPr>
          <w:sz w:val="28"/>
          <w:szCs w:val="28"/>
        </w:rPr>
        <w:t xml:space="preserve"> подставляются в метрах (плечи </w:t>
      </w:r>
      <w:r w:rsidRPr="00F525B2">
        <w:rPr>
          <w:position w:val="-12"/>
          <w:sz w:val="28"/>
          <w:szCs w:val="28"/>
        </w:rPr>
        <w:object w:dxaOrig="660" w:dyaOrig="380">
          <v:shape id="_x0000_i1038" type="#_x0000_t75" style="width:33pt;height:19pt" o:ole="">
            <v:imagedata r:id="rId29" o:title=""/>
          </v:shape>
          <o:OLEObject Type="Embed" ProgID="Equation.3" ShapeID="_x0000_i1038" DrawAspect="Content" ObjectID="_1645770138" r:id="rId31"/>
        </w:object>
      </w:r>
      <w:r>
        <w:rPr>
          <w:sz w:val="28"/>
          <w:szCs w:val="28"/>
        </w:rPr>
        <w:t xml:space="preserve"> замеряются в </w:t>
      </w:r>
      <w:proofErr w:type="gramStart"/>
      <w:r>
        <w:rPr>
          <w:sz w:val="28"/>
          <w:szCs w:val="28"/>
        </w:rPr>
        <w:t>мм</w:t>
      </w:r>
      <w:proofErr w:type="gramEnd"/>
      <w:r>
        <w:rPr>
          <w:sz w:val="28"/>
          <w:szCs w:val="28"/>
        </w:rPr>
        <w:t xml:space="preserve"> на чертеже и умножаются на масштабный коэффициент </w:t>
      </w:r>
      <w:r w:rsidRPr="00CD30C5">
        <w:rPr>
          <w:position w:val="-12"/>
          <w:sz w:val="28"/>
          <w:szCs w:val="28"/>
        </w:rPr>
        <w:object w:dxaOrig="320" w:dyaOrig="380">
          <v:shape id="_x0000_i1039" type="#_x0000_t75" style="width:16pt;height:19pt" o:ole="">
            <v:imagedata r:id="rId32" o:title=""/>
          </v:shape>
          <o:OLEObject Type="Embed" ProgID="Equation.3" ShapeID="_x0000_i1039" DrawAspect="Content" ObjectID="_1645770139" r:id="rId33"/>
        </w:object>
      </w:r>
      <w:r>
        <w:rPr>
          <w:sz w:val="28"/>
          <w:szCs w:val="28"/>
        </w:rPr>
        <w:t>).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Реакции </w:t>
      </w:r>
      <w:r w:rsidRPr="00857DFA">
        <w:rPr>
          <w:position w:val="-12"/>
          <w:sz w:val="28"/>
          <w:szCs w:val="28"/>
        </w:rPr>
        <w:object w:dxaOrig="360" w:dyaOrig="400">
          <v:shape id="_x0000_i1040" type="#_x0000_t75" style="width:18pt;height:20pt" o:ole="">
            <v:imagedata r:id="rId34" o:title=""/>
          </v:shape>
          <o:OLEObject Type="Embed" ProgID="Equation.3" ShapeID="_x0000_i1040" DrawAspect="Content" ObjectID="_1645770140" r:id="rId35"/>
        </w:object>
      </w:r>
      <w:r>
        <w:rPr>
          <w:sz w:val="28"/>
          <w:szCs w:val="28"/>
        </w:rPr>
        <w:t xml:space="preserve"> и </w:t>
      </w:r>
      <w:r w:rsidRPr="00857DFA">
        <w:rPr>
          <w:position w:val="-12"/>
          <w:sz w:val="28"/>
          <w:szCs w:val="28"/>
        </w:rPr>
        <w:object w:dxaOrig="360" w:dyaOrig="400">
          <v:shape id="_x0000_i1041" type="#_x0000_t75" style="width:18pt;height:20pt" o:ole="">
            <v:imagedata r:id="rId21" o:title=""/>
          </v:shape>
          <o:OLEObject Type="Embed" ProgID="Equation.3" ShapeID="_x0000_i1041" DrawAspect="Content" ObjectID="_1645770141" r:id="rId36"/>
        </w:object>
      </w:r>
      <w:r>
        <w:rPr>
          <w:sz w:val="28"/>
          <w:szCs w:val="28"/>
        </w:rPr>
        <w:t xml:space="preserve"> определяются графическим решением вышеприведенного (5.9) векторного уравнения сил. План сил построен в масштабе </w:t>
      </w:r>
      <w:r w:rsidRPr="009E15C3">
        <w:rPr>
          <w:position w:val="-14"/>
          <w:sz w:val="28"/>
          <w:szCs w:val="28"/>
        </w:rPr>
        <w:object w:dxaOrig="1500" w:dyaOrig="380">
          <v:shape id="_x0000_i1042" type="#_x0000_t75" style="width:84pt;height:21pt" o:ole="">
            <v:imagedata r:id="rId37" o:title=""/>
          </v:shape>
          <o:OLEObject Type="Embed" ProgID="Equation.3" ShapeID="_x0000_i1042" DrawAspect="Content" ObjectID="_1645770142" r:id="rId38"/>
        </w:object>
      </w:r>
      <w:r>
        <w:rPr>
          <w:sz w:val="28"/>
          <w:szCs w:val="28"/>
        </w:rPr>
        <w:t xml:space="preserve">, вектор </w:t>
      </w:r>
      <w:r w:rsidRPr="00857DFA">
        <w:rPr>
          <w:position w:val="-12"/>
          <w:sz w:val="28"/>
          <w:szCs w:val="28"/>
        </w:rPr>
        <w:object w:dxaOrig="360" w:dyaOrig="400">
          <v:shape id="_x0000_i1043" type="#_x0000_t75" style="width:18pt;height:20pt" o:ole="">
            <v:imagedata r:id="rId19" o:title=""/>
          </v:shape>
          <o:OLEObject Type="Embed" ProgID="Equation.3" ShapeID="_x0000_i1043" DrawAspect="Content" ObjectID="_1645770143" r:id="rId39"/>
        </w:object>
      </w:r>
      <w:r>
        <w:rPr>
          <w:sz w:val="28"/>
          <w:szCs w:val="28"/>
        </w:rPr>
        <w:t xml:space="preserve"> на плане сил развернут на 180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(отрицательный знак).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E81DCF" w:rsidRPr="000B1073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Размеры векторов </w:t>
      </w:r>
      <w:r>
        <w:rPr>
          <w:i/>
          <w:sz w:val="28"/>
          <w:szCs w:val="28"/>
        </w:rPr>
        <w:t>Р</w:t>
      </w:r>
      <w:r w:rsidRPr="000B1073">
        <w:rPr>
          <w:sz w:val="28"/>
          <w:szCs w:val="28"/>
          <w:vertAlign w:val="subscript"/>
        </w:rPr>
        <w:t>34</w:t>
      </w:r>
      <w:r>
        <w:rPr>
          <w:sz w:val="28"/>
          <w:szCs w:val="28"/>
        </w:rPr>
        <w:t xml:space="preserve"> = 170 мм;  </w:t>
      </w:r>
      <w:r>
        <w:rPr>
          <w:i/>
          <w:sz w:val="28"/>
          <w:szCs w:val="28"/>
        </w:rPr>
        <w:t>Р</w:t>
      </w:r>
      <w:r w:rsidRPr="000B1073">
        <w:rPr>
          <w:sz w:val="28"/>
          <w:szCs w:val="28"/>
          <w:vertAlign w:val="subscript"/>
        </w:rPr>
        <w:t>65</w:t>
      </w:r>
      <w:r>
        <w:rPr>
          <w:sz w:val="28"/>
          <w:szCs w:val="28"/>
        </w:rPr>
        <w:t xml:space="preserve"> = 42 мм на плане сил, определяют их модули:</w:t>
      </w:r>
      <w:r w:rsidRPr="009E15C3"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Р</w:t>
      </w:r>
      <w:r w:rsidRPr="000B1073">
        <w:rPr>
          <w:sz w:val="28"/>
          <w:szCs w:val="28"/>
          <w:vertAlign w:val="subscript"/>
        </w:rPr>
        <w:t>34</w:t>
      </w:r>
      <w:r>
        <w:rPr>
          <w:sz w:val="28"/>
          <w:szCs w:val="28"/>
        </w:rPr>
        <w:t xml:space="preserve"> = 170 ∙ 10 = 1700 Н;  </w:t>
      </w:r>
      <w:r>
        <w:rPr>
          <w:i/>
          <w:sz w:val="28"/>
          <w:szCs w:val="28"/>
        </w:rPr>
        <w:t>Р</w:t>
      </w:r>
      <w:r w:rsidRPr="000B1073">
        <w:rPr>
          <w:sz w:val="28"/>
          <w:szCs w:val="28"/>
          <w:vertAlign w:val="subscript"/>
        </w:rPr>
        <w:t>65</w:t>
      </w:r>
      <w:r>
        <w:rPr>
          <w:sz w:val="28"/>
          <w:szCs w:val="28"/>
        </w:rPr>
        <w:t xml:space="preserve"> = 42 ∙ 10 = 420 Н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же штриховой линией показана реакция </w:t>
      </w:r>
      <w:r w:rsidRPr="00857DFA">
        <w:rPr>
          <w:position w:val="-12"/>
          <w:sz w:val="28"/>
          <w:szCs w:val="28"/>
        </w:rPr>
        <w:object w:dxaOrig="360" w:dyaOrig="400">
          <v:shape id="_x0000_i1044" type="#_x0000_t75" style="width:18pt;height:20pt" o:ole="">
            <v:imagedata r:id="rId40" o:title=""/>
          </v:shape>
          <o:OLEObject Type="Embed" ProgID="Equation.3" ShapeID="_x0000_i1044" DrawAspect="Content" ObjectID="_1645770144" r:id="rId41"/>
        </w:object>
      </w:r>
      <w:r>
        <w:rPr>
          <w:sz w:val="28"/>
          <w:szCs w:val="28"/>
        </w:rPr>
        <w:t xml:space="preserve"> в кинематической паре</w:t>
      </w:r>
      <w:proofErr w:type="gramStart"/>
      <w:r>
        <w:rPr>
          <w:sz w:val="28"/>
          <w:szCs w:val="28"/>
        </w:rPr>
        <w:t xml:space="preserve"> Е</w:t>
      </w:r>
      <w:proofErr w:type="gramEnd"/>
      <w:r>
        <w:rPr>
          <w:sz w:val="28"/>
          <w:szCs w:val="28"/>
        </w:rPr>
        <w:t>, найденная из уравнения сил, действующих на звено 5:</w:t>
      </w:r>
    </w:p>
    <w:p w:rsidR="00E81DCF" w:rsidRDefault="00E81DCF" w:rsidP="00E81DCF">
      <w:pPr>
        <w:ind w:left="24" w:right="-37" w:firstLine="540"/>
        <w:jc w:val="center"/>
        <w:rPr>
          <w:sz w:val="28"/>
          <w:szCs w:val="28"/>
        </w:rPr>
      </w:pPr>
      <w:r w:rsidRPr="00F525B2">
        <w:rPr>
          <w:position w:val="-12"/>
          <w:sz w:val="28"/>
          <w:szCs w:val="28"/>
        </w:rPr>
        <w:object w:dxaOrig="3240" w:dyaOrig="400">
          <v:shape id="_x0000_i1045" type="#_x0000_t75" style="width:162pt;height:20pt" o:ole="">
            <v:imagedata r:id="rId42" o:title=""/>
          </v:shape>
          <o:OLEObject Type="Embed" ProgID="Equation.3" ShapeID="_x0000_i1045" DrawAspect="Content" ObjectID="_1645770145" r:id="rId43"/>
        </w:objec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Модуль силы </w:t>
      </w:r>
      <w:r>
        <w:rPr>
          <w:i/>
          <w:sz w:val="28"/>
          <w:szCs w:val="28"/>
        </w:rPr>
        <w:t>Р</w:t>
      </w:r>
      <w:r>
        <w:rPr>
          <w:sz w:val="28"/>
          <w:szCs w:val="28"/>
          <w:vertAlign w:val="subscript"/>
        </w:rPr>
        <w:t>4</w:t>
      </w:r>
      <w:r w:rsidRPr="000B1073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определяется длиной отрезка вектора </w:t>
      </w:r>
      <w:r>
        <w:rPr>
          <w:i/>
          <w:sz w:val="28"/>
          <w:szCs w:val="28"/>
        </w:rPr>
        <w:t>Р</w:t>
      </w:r>
      <w:r>
        <w:rPr>
          <w:sz w:val="28"/>
          <w:szCs w:val="28"/>
          <w:vertAlign w:val="subscript"/>
        </w:rPr>
        <w:t>4</w:t>
      </w:r>
      <w:r w:rsidRPr="000B1073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на чертеже</w:t>
      </w:r>
      <w:r w:rsidRPr="00BF51D5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Р</w:t>
      </w:r>
      <w:r>
        <w:rPr>
          <w:sz w:val="28"/>
          <w:szCs w:val="28"/>
          <w:vertAlign w:val="subscript"/>
        </w:rPr>
        <w:t>4</w:t>
      </w:r>
      <w:r w:rsidRPr="000B1073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= 167 ∙ 10 = 1670 Н.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Плечо </w:t>
      </w:r>
      <w:r w:rsidRPr="00F525B2">
        <w:rPr>
          <w:position w:val="-12"/>
          <w:sz w:val="28"/>
          <w:szCs w:val="28"/>
        </w:rPr>
        <w:object w:dxaOrig="279" w:dyaOrig="380">
          <v:shape id="_x0000_i1046" type="#_x0000_t75" style="width:14pt;height:19pt" o:ole="">
            <v:imagedata r:id="rId44" o:title=""/>
          </v:shape>
          <o:OLEObject Type="Embed" ProgID="Equation.3" ShapeID="_x0000_i1046" DrawAspect="Content" ObjectID="_1645770146" r:id="rId45"/>
        </w:object>
      </w:r>
      <w:r>
        <w:rPr>
          <w:sz w:val="28"/>
          <w:szCs w:val="28"/>
        </w:rPr>
        <w:t xml:space="preserve"> действия реакции </w:t>
      </w:r>
      <w:r w:rsidRPr="00857DFA">
        <w:rPr>
          <w:position w:val="-12"/>
          <w:sz w:val="28"/>
          <w:szCs w:val="28"/>
        </w:rPr>
        <w:object w:dxaOrig="360" w:dyaOrig="380">
          <v:shape id="_x0000_i1047" type="#_x0000_t75" style="width:18pt;height:19pt" o:ole="">
            <v:imagedata r:id="rId46" o:title=""/>
          </v:shape>
          <o:OLEObject Type="Embed" ProgID="Equation.3" ShapeID="_x0000_i1047" DrawAspect="Content" ObjectID="_1645770147" r:id="rId47"/>
        </w:object>
      </w:r>
      <w:r>
        <w:rPr>
          <w:sz w:val="28"/>
          <w:szCs w:val="28"/>
        </w:rPr>
        <w:t xml:space="preserve"> определяется из уравнения моментов сил, действующих на звено 5, относительно точки</w:t>
      </w:r>
      <w:proofErr w:type="gramStart"/>
      <w:r>
        <w:rPr>
          <w:sz w:val="28"/>
          <w:szCs w:val="28"/>
        </w:rPr>
        <w:t xml:space="preserve"> Е</w:t>
      </w:r>
      <w:proofErr w:type="gramEnd"/>
      <w:r>
        <w:rPr>
          <w:sz w:val="28"/>
          <w:szCs w:val="28"/>
        </w:rPr>
        <w:t>:</w:t>
      </w:r>
    </w:p>
    <w:p w:rsidR="00E81DCF" w:rsidRDefault="00E81DCF" w:rsidP="00E81DCF">
      <w:pPr>
        <w:ind w:left="24" w:right="-37" w:firstLine="540"/>
        <w:jc w:val="center"/>
        <w:rPr>
          <w:sz w:val="28"/>
          <w:szCs w:val="28"/>
        </w:rPr>
      </w:pPr>
      <w:r w:rsidRPr="00E50B79">
        <w:rPr>
          <w:position w:val="-12"/>
          <w:sz w:val="28"/>
          <w:szCs w:val="28"/>
        </w:rPr>
        <w:object w:dxaOrig="3860" w:dyaOrig="400">
          <v:shape id="_x0000_i1048" type="#_x0000_t75" style="width:193pt;height:20pt" o:ole="">
            <v:imagedata r:id="rId48" o:title=""/>
          </v:shape>
          <o:OLEObject Type="Embed" ProgID="Equation.3" ShapeID="_x0000_i1048" DrawAspect="Content" ObjectID="_1645770148" r:id="rId49"/>
        </w:objec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  <w:r>
        <w:rPr>
          <w:sz w:val="28"/>
          <w:szCs w:val="28"/>
        </w:rPr>
        <w:tab/>
      </w:r>
      <w:r w:rsidRPr="00E50B79">
        <w:rPr>
          <w:position w:val="-34"/>
          <w:sz w:val="28"/>
          <w:szCs w:val="28"/>
        </w:rPr>
        <w:object w:dxaOrig="7460" w:dyaOrig="820">
          <v:shape id="_x0000_i1049" type="#_x0000_t75" style="width:373pt;height:41pt" o:ole="">
            <v:imagedata r:id="rId50" o:title=""/>
          </v:shape>
          <o:OLEObject Type="Embed" ProgID="Equation.3" ShapeID="_x0000_i1049" DrawAspect="Content" ObjectID="_1645770149" r:id="rId51"/>
        </w:objec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Выполнив силовой расчет последней присоединенной к механизму группы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 xml:space="preserve"> звенья 4-5, возможно приступить к силовому расчету первой группы.</w:t>
      </w:r>
    </w:p>
    <w:p w:rsidR="00E81DCF" w:rsidRDefault="00E81DCF" w:rsidP="00E81DCF">
      <w:pPr>
        <w:ind w:left="24" w:right="-37"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t>5.1.4.3</w:t>
      </w:r>
      <w:r w:rsidRPr="00BF51D5">
        <w:rPr>
          <w:sz w:val="28"/>
          <w:szCs w:val="28"/>
        </w:rPr>
        <w:t xml:space="preserve"> Силовой расчет первой группы </w:t>
      </w:r>
      <w:proofErr w:type="spellStart"/>
      <w:r w:rsidRPr="00BF51D5">
        <w:rPr>
          <w:sz w:val="28"/>
          <w:szCs w:val="28"/>
        </w:rPr>
        <w:t>Ассура</w:t>
      </w:r>
      <w:proofErr w:type="spellEnd"/>
      <w:r w:rsidRPr="00BF51D5">
        <w:rPr>
          <w:sz w:val="28"/>
          <w:szCs w:val="28"/>
        </w:rPr>
        <w:t xml:space="preserve">. Звенья 2-3 </w:t>
      </w:r>
      <w:r>
        <w:rPr>
          <w:b/>
          <w:sz w:val="28"/>
          <w:szCs w:val="28"/>
        </w:rPr>
        <w:t>(</w:t>
      </w:r>
      <w:r w:rsidRPr="0074797B">
        <w:rPr>
          <w:b/>
          <w:position w:val="-12"/>
          <w:sz w:val="28"/>
          <w:szCs w:val="28"/>
        </w:rPr>
        <w:object w:dxaOrig="1640" w:dyaOrig="360">
          <v:shape id="_x0000_i1050" type="#_x0000_t75" style="width:95pt;height:21pt" o:ole="">
            <v:imagedata r:id="rId52" o:title=""/>
          </v:shape>
          <o:OLEObject Type="Embed" ProgID="Equation.3" ShapeID="_x0000_i1050" DrawAspect="Content" ObjectID="_1645770150" r:id="rId53"/>
        </w:object>
      </w:r>
      <w:r w:rsidRPr="0074797B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>.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Векторное уравнение </w:t>
      </w:r>
      <w:proofErr w:type="gramStart"/>
      <w:r>
        <w:rPr>
          <w:sz w:val="28"/>
          <w:szCs w:val="28"/>
        </w:rPr>
        <w:t xml:space="preserve">сил, действующих на звенья данной группы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 xml:space="preserve"> имеет</w:t>
      </w:r>
      <w:proofErr w:type="gramEnd"/>
      <w:r>
        <w:rPr>
          <w:sz w:val="28"/>
          <w:szCs w:val="28"/>
        </w:rPr>
        <w:t xml:space="preserve"> вид: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</w:p>
    <w:p w:rsidR="00E81DCF" w:rsidRDefault="00E81DCF" w:rsidP="00E81DCF">
      <w:pPr>
        <w:ind w:left="24" w:right="-37" w:firstLine="540"/>
        <w:rPr>
          <w:sz w:val="28"/>
          <w:szCs w:val="28"/>
        </w:rPr>
      </w:pPr>
      <w:r w:rsidRPr="00F525B2">
        <w:rPr>
          <w:position w:val="-12"/>
          <w:sz w:val="28"/>
          <w:szCs w:val="28"/>
        </w:rPr>
        <w:object w:dxaOrig="5700" w:dyaOrig="400">
          <v:shape id="_x0000_i1051" type="#_x0000_t75" style="width:285pt;height:20pt" o:ole="">
            <v:imagedata r:id="rId54" o:title=""/>
          </v:shape>
          <o:OLEObject Type="Embed" ProgID="Equation.3" ShapeID="_x0000_i1051" DrawAspect="Content" ObjectID="_1645770151" r:id="rId55"/>
        </w:object>
      </w:r>
      <w:r>
        <w:rPr>
          <w:sz w:val="28"/>
          <w:szCs w:val="28"/>
        </w:rPr>
        <w:tab/>
        <w:t xml:space="preserve">        (5.11)</w:t>
      </w:r>
    </w:p>
    <w:p w:rsidR="00E81DCF" w:rsidRDefault="00E81DCF" w:rsidP="00E81DCF">
      <w:pPr>
        <w:ind w:left="24" w:right="-37" w:firstLine="540"/>
        <w:rPr>
          <w:sz w:val="28"/>
          <w:szCs w:val="28"/>
        </w:rPr>
      </w:pP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</w:t>
      </w:r>
      <w:r w:rsidRPr="00F525B2">
        <w:rPr>
          <w:position w:val="-12"/>
          <w:sz w:val="28"/>
          <w:szCs w:val="28"/>
        </w:rPr>
        <w:object w:dxaOrig="940" w:dyaOrig="400">
          <v:shape id="_x0000_i1052" type="#_x0000_t75" style="width:47pt;height:20pt" o:ole="">
            <v:imagedata r:id="rId56" o:title=""/>
          </v:shape>
          <o:OLEObject Type="Embed" ProgID="Equation.3" ShapeID="_x0000_i1052" DrawAspect="Content" ObjectID="_1645770152" r:id="rId57"/>
        </w:object>
      </w:r>
      <w:r>
        <w:rPr>
          <w:sz w:val="28"/>
          <w:szCs w:val="28"/>
        </w:rPr>
        <w:t xml:space="preserve"> - направлены перпендикулярно звеньям АВ и ВС, а </w:t>
      </w:r>
      <w:r w:rsidRPr="00F525B2">
        <w:rPr>
          <w:position w:val="-12"/>
          <w:sz w:val="28"/>
          <w:szCs w:val="28"/>
        </w:rPr>
        <w:object w:dxaOrig="980" w:dyaOrig="400">
          <v:shape id="_x0000_i1053" type="#_x0000_t75" style="width:49pt;height:20pt" o:ole="">
            <v:imagedata r:id="rId58" o:title=""/>
          </v:shape>
          <o:OLEObject Type="Embed" ProgID="Equation.3" ShapeID="_x0000_i1053" DrawAspect="Content" ObjectID="_1645770153" r:id="rId59"/>
        </w:object>
      </w:r>
      <w:r>
        <w:rPr>
          <w:sz w:val="28"/>
          <w:szCs w:val="28"/>
        </w:rPr>
        <w:t xml:space="preserve"> - вдоль звеньев.</w:t>
      </w:r>
    </w:p>
    <w:p w:rsidR="00E81DCF" w:rsidRPr="00B458B2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Предварительно определяется реакция </w:t>
      </w:r>
      <w:r w:rsidRPr="00F525B2">
        <w:rPr>
          <w:position w:val="-12"/>
          <w:sz w:val="28"/>
          <w:szCs w:val="28"/>
        </w:rPr>
        <w:object w:dxaOrig="460" w:dyaOrig="400">
          <v:shape id="_x0000_i1054" type="#_x0000_t75" style="width:23pt;height:20pt" o:ole="">
            <v:imagedata r:id="rId60" o:title=""/>
          </v:shape>
          <o:OLEObject Type="Embed" ProgID="Equation.3" ShapeID="_x0000_i1054" DrawAspect="Content" ObjectID="_1645770154" r:id="rId61"/>
        </w:object>
      </w:r>
      <w:r>
        <w:rPr>
          <w:sz w:val="28"/>
          <w:szCs w:val="28"/>
        </w:rPr>
        <w:t>из условия равновесия моментов сил, действующих на звено 2, относительно точки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:</w:t>
      </w:r>
    </w:p>
    <w:p w:rsidR="00E81DCF" w:rsidRDefault="00E81DCF" w:rsidP="00E81DCF">
      <w:pPr>
        <w:ind w:left="24" w:right="-37" w:firstLine="540"/>
        <w:jc w:val="center"/>
        <w:rPr>
          <w:sz w:val="28"/>
          <w:szCs w:val="28"/>
          <w:lang w:val="en-US"/>
        </w:rPr>
      </w:pPr>
      <w:r w:rsidRPr="00B458B2">
        <w:rPr>
          <w:position w:val="-10"/>
          <w:sz w:val="28"/>
          <w:szCs w:val="28"/>
        </w:rPr>
        <w:object w:dxaOrig="3560" w:dyaOrig="360">
          <v:shape id="_x0000_i1055" type="#_x0000_t75" style="width:200pt;height:20pt" o:ole="">
            <v:imagedata r:id="rId62" o:title=""/>
          </v:shape>
          <o:OLEObject Type="Embed" ProgID="Equation.3" ShapeID="_x0000_i1055" DrawAspect="Content" ObjectID="_1645770155" r:id="rId63"/>
        </w:object>
      </w:r>
    </w:p>
    <w:p w:rsidR="00E81DCF" w:rsidRDefault="00E81DCF" w:rsidP="00E81DCF">
      <w:pPr>
        <w:ind w:left="24" w:right="-37" w:firstLine="540"/>
        <w:jc w:val="center"/>
        <w:rPr>
          <w:sz w:val="28"/>
          <w:szCs w:val="28"/>
          <w:lang w:val="en-US"/>
        </w:rPr>
      </w:pPr>
      <w:r w:rsidRPr="00BF51D5">
        <w:rPr>
          <w:position w:val="-28"/>
          <w:sz w:val="28"/>
          <w:szCs w:val="28"/>
        </w:rPr>
        <w:object w:dxaOrig="6580" w:dyaOrig="700">
          <v:shape id="_x0000_i1056" type="#_x0000_t75" style="width:364pt;height:39pt" o:ole="">
            <v:imagedata r:id="rId64" o:title=""/>
          </v:shape>
          <o:OLEObject Type="Embed" ProgID="Equation.3" ShapeID="_x0000_i1056" DrawAspect="Content" ObjectID="_1645770156" r:id="rId65"/>
        </w:object>
      </w:r>
    </w:p>
    <w:p w:rsidR="00E81DCF" w:rsidRPr="0074797B" w:rsidRDefault="00E81DCF" w:rsidP="00E81DCF">
      <w:pPr>
        <w:ind w:left="24" w:right="-37" w:firstLine="540"/>
        <w:jc w:val="both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Здесь плечи </w:t>
      </w:r>
      <w:r w:rsidRPr="00BF51D5">
        <w:t xml:space="preserve"> </w:t>
      </w:r>
      <w:r w:rsidRPr="0074797B">
        <w:rPr>
          <w:position w:val="-10"/>
          <w:sz w:val="28"/>
          <w:szCs w:val="28"/>
        </w:rPr>
        <w:object w:dxaOrig="260" w:dyaOrig="340">
          <v:shape id="_x0000_i1057" type="#_x0000_t75" style="width:13pt;height:17pt" o:ole="">
            <v:imagedata r:id="rId66" o:title=""/>
          </v:shape>
          <o:OLEObject Type="Embed" ProgID="Equation.3" ShapeID="_x0000_i1057" DrawAspect="Content" ObjectID="_1645770157" r:id="rId67"/>
        </w:object>
      </w:r>
      <w:r>
        <w:rPr>
          <w:sz w:val="28"/>
          <w:szCs w:val="28"/>
        </w:rPr>
        <w:t xml:space="preserve"> и </w:t>
      </w:r>
      <w:r w:rsidRPr="0074797B">
        <w:rPr>
          <w:position w:val="-10"/>
          <w:sz w:val="28"/>
          <w:szCs w:val="28"/>
        </w:rPr>
        <w:object w:dxaOrig="260" w:dyaOrig="340">
          <v:shape id="_x0000_i1058" type="#_x0000_t75" style="width:13pt;height:17pt" o:ole="">
            <v:imagedata r:id="rId68" o:title=""/>
          </v:shape>
          <o:OLEObject Type="Embed" ProgID="Equation.3" ShapeID="_x0000_i1058" DrawAspect="Content" ObjectID="_1645770158" r:id="rId69"/>
        </w:object>
      </w:r>
      <w:r>
        <w:rPr>
          <w:sz w:val="28"/>
          <w:szCs w:val="28"/>
        </w:rPr>
        <w:t xml:space="preserve"> замеряются на чертеже в </w:t>
      </w:r>
      <w:proofErr w:type="gramStart"/>
      <w:r>
        <w:rPr>
          <w:sz w:val="28"/>
          <w:szCs w:val="28"/>
        </w:rPr>
        <w:t>мм</w:t>
      </w:r>
      <w:proofErr w:type="gramEnd"/>
      <w:r>
        <w:rPr>
          <w:sz w:val="28"/>
          <w:szCs w:val="28"/>
        </w:rPr>
        <w:t xml:space="preserve"> и умножаются на масштабный коэффициент </w:t>
      </w:r>
      <w:r w:rsidRPr="0074797B">
        <w:rPr>
          <w:position w:val="-12"/>
          <w:sz w:val="28"/>
          <w:szCs w:val="28"/>
        </w:rPr>
        <w:object w:dxaOrig="300" w:dyaOrig="360">
          <v:shape id="_x0000_i1059" type="#_x0000_t75" style="width:13pt;height:15pt" o:ole="">
            <v:imagedata r:id="rId70" o:title=""/>
          </v:shape>
          <o:OLEObject Type="Embed" ProgID="Equation.3" ShapeID="_x0000_i1059" DrawAspect="Content" ObjectID="_1645770159" r:id="rId71"/>
        </w:object>
      </w:r>
      <w:r>
        <w:rPr>
          <w:sz w:val="28"/>
          <w:szCs w:val="28"/>
        </w:rPr>
        <w:t xml:space="preserve">. Например,  </w:t>
      </w:r>
      <w:r w:rsidRPr="0074797B">
        <w:rPr>
          <w:position w:val="-10"/>
          <w:sz w:val="28"/>
          <w:szCs w:val="28"/>
        </w:rPr>
        <w:object w:dxaOrig="260" w:dyaOrig="340">
          <v:shape id="_x0000_i1060" type="#_x0000_t75" style="width:13pt;height:17pt" o:ole="">
            <v:imagedata r:id="rId66" o:title=""/>
          </v:shape>
          <o:OLEObject Type="Embed" ProgID="Equation.3" ShapeID="_x0000_i1060" DrawAspect="Content" ObjectID="_1645770160" r:id="rId72"/>
        </w:object>
      </w:r>
      <w:r>
        <w:rPr>
          <w:sz w:val="28"/>
          <w:szCs w:val="28"/>
        </w:rPr>
        <w:t>=25 ∙ 0,01 = 0,25 м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Затем аналогично находится составляющая </w:t>
      </w:r>
      <w:r w:rsidRPr="00F525B2">
        <w:rPr>
          <w:position w:val="-12"/>
          <w:sz w:val="28"/>
          <w:szCs w:val="28"/>
        </w:rPr>
        <w:object w:dxaOrig="320" w:dyaOrig="380">
          <v:shape id="_x0000_i1061" type="#_x0000_t75" style="width:16pt;height:19pt" o:ole="">
            <v:imagedata r:id="rId73" o:title=""/>
          </v:shape>
          <o:OLEObject Type="Embed" ProgID="Equation.3" ShapeID="_x0000_i1061" DrawAspect="Content" ObjectID="_1645770161" r:id="rId74"/>
        </w:object>
      </w:r>
      <w:r>
        <w:rPr>
          <w:sz w:val="28"/>
          <w:szCs w:val="28"/>
        </w:rPr>
        <w:t xml:space="preserve"> - из уравнения моментов сил, действующих на звено 3, относительно точки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:</w:t>
      </w:r>
    </w:p>
    <w:p w:rsidR="00E81DCF" w:rsidRDefault="00E81DCF" w:rsidP="00E81DCF">
      <w:pPr>
        <w:ind w:left="24" w:right="-37" w:firstLine="540"/>
        <w:jc w:val="center"/>
        <w:rPr>
          <w:sz w:val="28"/>
          <w:szCs w:val="28"/>
        </w:rPr>
      </w:pPr>
      <w:r w:rsidRPr="0074797B">
        <w:rPr>
          <w:position w:val="-62"/>
          <w:sz w:val="28"/>
          <w:szCs w:val="28"/>
        </w:rPr>
        <w:object w:dxaOrig="5040" w:dyaOrig="1359">
          <v:shape id="_x0000_i1062" type="#_x0000_t75" style="width:292pt;height:80pt" o:ole="">
            <v:imagedata r:id="rId75" o:title=""/>
          </v:shape>
          <o:OLEObject Type="Embed" ProgID="Equation.3" ShapeID="_x0000_i1062" DrawAspect="Content" ObjectID="_1645770162" r:id="rId76"/>
        </w:objec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Вычислив реакции </w:t>
      </w:r>
      <w:r w:rsidRPr="00F525B2">
        <w:rPr>
          <w:position w:val="-12"/>
          <w:sz w:val="28"/>
          <w:szCs w:val="28"/>
        </w:rPr>
        <w:object w:dxaOrig="940" w:dyaOrig="400">
          <v:shape id="_x0000_i1063" type="#_x0000_t75" style="width:69pt;height:23pt" o:ole="">
            <v:imagedata r:id="rId56" o:title=""/>
          </v:shape>
          <o:OLEObject Type="Embed" ProgID="Equation.3" ShapeID="_x0000_i1063" DrawAspect="Content" ObjectID="_1645770163" r:id="rId77"/>
        </w:object>
      </w:r>
      <w:r>
        <w:rPr>
          <w:sz w:val="28"/>
          <w:szCs w:val="28"/>
        </w:rPr>
        <w:t xml:space="preserve">, возможно методом плана сил решить вышеприведенное векторное уравнение сил, действующих на звенья. Рассматриваемой группы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 xml:space="preserve">, и рассчитать как составляющие </w:t>
      </w:r>
      <w:r w:rsidRPr="00F525B2">
        <w:rPr>
          <w:position w:val="-12"/>
          <w:sz w:val="28"/>
          <w:szCs w:val="28"/>
        </w:rPr>
        <w:object w:dxaOrig="980" w:dyaOrig="400">
          <v:shape id="_x0000_i1064" type="#_x0000_t75" style="width:90pt;height:24pt" o:ole="">
            <v:imagedata r:id="rId58" o:title=""/>
          </v:shape>
          <o:OLEObject Type="Embed" ProgID="Equation.3" ShapeID="_x0000_i1064" DrawAspect="Content" ObjectID="_1645770164" r:id="rId78"/>
        </w:object>
      </w:r>
      <w:r>
        <w:rPr>
          <w:sz w:val="28"/>
          <w:szCs w:val="28"/>
        </w:rPr>
        <w:t xml:space="preserve">, так и полные реакции </w:t>
      </w:r>
      <w:r w:rsidRPr="00F525B2">
        <w:rPr>
          <w:position w:val="-12"/>
          <w:sz w:val="28"/>
          <w:szCs w:val="28"/>
        </w:rPr>
        <w:object w:dxaOrig="840" w:dyaOrig="380">
          <v:shape id="_x0000_i1065" type="#_x0000_t75" style="width:73pt;height:24pt" o:ole="">
            <v:imagedata r:id="rId79" o:title=""/>
          </v:shape>
          <o:OLEObject Type="Embed" ProgID="Equation.3" ShapeID="_x0000_i1065" DrawAspect="Content" ObjectID="_1645770165" r:id="rId80"/>
        </w:object>
      </w:r>
      <w:r>
        <w:rPr>
          <w:sz w:val="28"/>
          <w:szCs w:val="28"/>
        </w:rPr>
        <w:t>в кинематических парах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и С.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построении плана сил, необходимо учесть факт отрицательного значения реакции </w:t>
      </w:r>
      <w:r w:rsidRPr="00F525B2">
        <w:rPr>
          <w:position w:val="-12"/>
          <w:sz w:val="28"/>
          <w:szCs w:val="28"/>
        </w:rPr>
        <w:object w:dxaOrig="320" w:dyaOrig="380">
          <v:shape id="_x0000_i1066" type="#_x0000_t75" style="width:26pt;height:24pt" o:ole="">
            <v:imagedata r:id="rId81" o:title=""/>
          </v:shape>
          <o:OLEObject Type="Embed" ProgID="Equation.3" ShapeID="_x0000_i1066" DrawAspect="Content" ObjectID="_1645770166" r:id="rId82"/>
        </w:object>
      </w:r>
      <w:r>
        <w:rPr>
          <w:sz w:val="28"/>
          <w:szCs w:val="28"/>
        </w:rPr>
        <w:t xml:space="preserve">, для этого вектор реакции </w:t>
      </w:r>
      <w:r w:rsidRPr="00F525B2">
        <w:rPr>
          <w:position w:val="-12"/>
          <w:sz w:val="28"/>
          <w:szCs w:val="28"/>
        </w:rPr>
        <w:object w:dxaOrig="320" w:dyaOrig="380">
          <v:shape id="_x0000_i1067" type="#_x0000_t75" style="width:19pt;height:24pt" o:ole="">
            <v:imagedata r:id="rId83" o:title=""/>
          </v:shape>
          <o:OLEObject Type="Embed" ProgID="Equation.3" ShapeID="_x0000_i1067" DrawAspect="Content" ObjectID="_1645770167" r:id="rId84"/>
        </w:object>
      </w:r>
      <w:r>
        <w:rPr>
          <w:sz w:val="28"/>
          <w:szCs w:val="28"/>
        </w:rPr>
        <w:t xml:space="preserve"> следует повернуть на 180°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первоначально выбранного.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же штриховой линией показана реакция </w:t>
      </w:r>
      <w:r w:rsidRPr="00F525B2">
        <w:rPr>
          <w:position w:val="-12"/>
          <w:sz w:val="28"/>
          <w:szCs w:val="28"/>
        </w:rPr>
        <w:object w:dxaOrig="340" w:dyaOrig="380">
          <v:shape id="_x0000_i1068" type="#_x0000_t75" style="width:25pt;height:27pt" o:ole="">
            <v:imagedata r:id="rId85" o:title=""/>
          </v:shape>
          <o:OLEObject Type="Embed" ProgID="Equation.3" ShapeID="_x0000_i1068" DrawAspect="Content" ObjectID="_1645770168" r:id="rId86"/>
        </w:object>
      </w:r>
      <w:r>
        <w:rPr>
          <w:sz w:val="28"/>
          <w:szCs w:val="28"/>
        </w:rPr>
        <w:t xml:space="preserve"> в кинематической паре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, найденная из уравнения сил, действующих на звено 2:</w:t>
      </w:r>
    </w:p>
    <w:p w:rsidR="00E81DCF" w:rsidRPr="00B461B5" w:rsidRDefault="00E81DCF" w:rsidP="00E81DCF">
      <w:pPr>
        <w:ind w:left="24" w:right="-37" w:firstLine="540"/>
        <w:jc w:val="center"/>
        <w:rPr>
          <w:sz w:val="28"/>
          <w:szCs w:val="28"/>
        </w:rPr>
      </w:pPr>
      <w:r w:rsidRPr="00F525B2">
        <w:rPr>
          <w:position w:val="-12"/>
          <w:sz w:val="28"/>
          <w:szCs w:val="28"/>
        </w:rPr>
        <w:object w:dxaOrig="2820" w:dyaOrig="380">
          <v:shape id="_x0000_i1069" type="#_x0000_t75" style="width:162pt;height:21pt" o:ole="">
            <v:imagedata r:id="rId87" o:title=""/>
          </v:shape>
          <o:OLEObject Type="Embed" ProgID="Equation.3" ShapeID="_x0000_i1069" DrawAspect="Content" ObjectID="_1645770169" r:id="rId88"/>
        </w:objec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План сил построен в масштабе </w:t>
      </w:r>
      <w:r w:rsidRPr="00B461B5">
        <w:rPr>
          <w:position w:val="-14"/>
          <w:sz w:val="28"/>
          <w:szCs w:val="28"/>
        </w:rPr>
        <w:object w:dxaOrig="1620" w:dyaOrig="380">
          <v:shape id="_x0000_i1070" type="#_x0000_t75" style="width:98pt;height:23pt" o:ole="">
            <v:imagedata r:id="rId89" o:title=""/>
          </v:shape>
          <o:OLEObject Type="Embed" ProgID="Equation.3" ShapeID="_x0000_i1070" DrawAspect="Content" ObjectID="_1645770170" r:id="rId90"/>
        </w:objec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Модули реакций </w:t>
      </w:r>
      <w:r w:rsidRPr="00F525B2">
        <w:rPr>
          <w:position w:val="-12"/>
          <w:sz w:val="28"/>
          <w:szCs w:val="28"/>
        </w:rPr>
        <w:object w:dxaOrig="1300" w:dyaOrig="380">
          <v:shape id="_x0000_i1071" type="#_x0000_t75" style="width:84pt;height:24pt" o:ole="">
            <v:imagedata r:id="rId91" o:title=""/>
          </v:shape>
          <o:OLEObject Type="Embed" ProgID="Equation.3" ShapeID="_x0000_i1071" DrawAspect="Content" ObjectID="_1645770171" r:id="rId92"/>
        </w:object>
      </w:r>
      <w:r>
        <w:rPr>
          <w:sz w:val="28"/>
          <w:szCs w:val="28"/>
        </w:rPr>
        <w:t xml:space="preserve"> в кинематических парах, определят длины их отрезков на плане сил.</w:t>
      </w:r>
    </w:p>
    <w:p w:rsidR="00E81DCF" w:rsidRDefault="00E81DCF" w:rsidP="00E81DCF">
      <w:pPr>
        <w:ind w:left="24" w:right="-37"/>
        <w:rPr>
          <w:sz w:val="28"/>
          <w:szCs w:val="28"/>
        </w:rPr>
      </w:pPr>
      <w:r w:rsidRPr="0051224A">
        <w:rPr>
          <w:position w:val="-12"/>
          <w:sz w:val="28"/>
          <w:szCs w:val="28"/>
        </w:rPr>
        <w:object w:dxaOrig="7440" w:dyaOrig="360">
          <v:shape id="_x0000_i1072" type="#_x0000_t75" style="width:451pt;height:22pt" o:ole="">
            <v:imagedata r:id="rId93" o:title=""/>
          </v:shape>
          <o:OLEObject Type="Embed" ProgID="Equation.3" ShapeID="_x0000_i1072" DrawAspect="Content" ObjectID="_1645770172" r:id="rId94"/>
        </w:objec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Силовой расчет механизма долбежного станка завершается силовым расчетом начального (входного) звена.</w:t>
      </w:r>
    </w:p>
    <w:p w:rsidR="00E81DCF" w:rsidRPr="00B00B33" w:rsidRDefault="00E81DCF" w:rsidP="00E81DCF">
      <w:pPr>
        <w:ind w:left="24" w:right="-37" w:firstLine="540"/>
        <w:rPr>
          <w:sz w:val="28"/>
          <w:szCs w:val="28"/>
        </w:rPr>
      </w:pPr>
      <w:r>
        <w:rPr>
          <w:sz w:val="28"/>
          <w:szCs w:val="28"/>
        </w:rPr>
        <w:t>5.1.4.4</w:t>
      </w:r>
      <w:r w:rsidRPr="00B00B33">
        <w:rPr>
          <w:sz w:val="28"/>
          <w:szCs w:val="28"/>
        </w:rPr>
        <w:t xml:space="preserve"> </w:t>
      </w:r>
      <w:r>
        <w:rPr>
          <w:sz w:val="28"/>
          <w:szCs w:val="28"/>
        </w:rPr>
        <w:t>Силовой расчет начального механизма</w:t>
      </w:r>
    </w:p>
    <w:p w:rsidR="00E81DCF" w:rsidRDefault="00E81DCF" w:rsidP="00E81DCF">
      <w:pPr>
        <w:ind w:left="24" w:right="-3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Кривошип ОА рычажного механизма получает вращение через зубчатые колеса 4 и 5 (рис. 5.2.). В масштабе </w:t>
      </w:r>
      <w:r w:rsidRPr="00CD30C5">
        <w:rPr>
          <w:position w:val="-12"/>
          <w:sz w:val="28"/>
          <w:szCs w:val="28"/>
        </w:rPr>
        <w:object w:dxaOrig="2000" w:dyaOrig="380">
          <v:shape id="_x0000_i1073" type="#_x0000_t75" style="width:100pt;height:19pt" o:ole="">
            <v:imagedata r:id="rId13" o:title=""/>
          </v:shape>
          <o:OLEObject Type="Embed" ProgID="Equation.3" ShapeID="_x0000_i1073" DrawAspect="Content" ObjectID="_1645770173" r:id="rId95"/>
        </w:object>
      </w:r>
      <w:r>
        <w:rPr>
          <w:sz w:val="28"/>
          <w:szCs w:val="28"/>
        </w:rPr>
        <w:t xml:space="preserve"> на чертеже изображаем входное звено, начальные и основные окружности колес 4 и 5 (положение оси колеса 4 назначается произвольно). На кривошип ОА действуют: сила тяжести </w:t>
      </w:r>
      <w:r w:rsidRPr="0051224A">
        <w:rPr>
          <w:position w:val="-10"/>
          <w:sz w:val="28"/>
          <w:szCs w:val="28"/>
        </w:rPr>
        <w:object w:dxaOrig="360" w:dyaOrig="360">
          <v:shape id="_x0000_i1074" type="#_x0000_t75" style="width:27pt;height:22pt" o:ole="">
            <v:imagedata r:id="rId96" o:title=""/>
          </v:shape>
          <o:OLEObject Type="Embed" ProgID="Equation.3" ShapeID="_x0000_i1074" DrawAspect="Content" ObjectID="_1645770174" r:id="rId97"/>
        </w:object>
      </w:r>
      <w:r>
        <w:rPr>
          <w:sz w:val="28"/>
          <w:szCs w:val="28"/>
        </w:rPr>
        <w:t xml:space="preserve">, реакции </w:t>
      </w:r>
      <w:r w:rsidRPr="0051224A">
        <w:rPr>
          <w:position w:val="-10"/>
          <w:sz w:val="28"/>
          <w:szCs w:val="28"/>
        </w:rPr>
        <w:object w:dxaOrig="320" w:dyaOrig="360">
          <v:shape id="_x0000_i1075" type="#_x0000_t75" style="width:24pt;height:21pt" o:ole="">
            <v:imagedata r:id="rId98" o:title=""/>
          </v:shape>
          <o:OLEObject Type="Embed" ProgID="Equation.3" ShapeID="_x0000_i1075" DrawAspect="Content" ObjectID="_1645770175" r:id="rId99"/>
        </w:object>
      </w:r>
      <w:r>
        <w:rPr>
          <w:sz w:val="28"/>
          <w:szCs w:val="28"/>
        </w:rPr>
        <w:t xml:space="preserve"> и </w:t>
      </w:r>
      <w:r w:rsidRPr="00B00B33">
        <w:rPr>
          <w:position w:val="-12"/>
          <w:sz w:val="28"/>
          <w:szCs w:val="28"/>
        </w:rPr>
        <w:object w:dxaOrig="340" w:dyaOrig="380">
          <v:shape id="_x0000_i1076" type="#_x0000_t75" style="width:25pt;height:22pt" o:ole="">
            <v:imagedata r:id="rId100" o:title=""/>
          </v:shape>
          <o:OLEObject Type="Embed" ProgID="Equation.3" ShapeID="_x0000_i1076" DrawAspect="Content" ObjectID="_1645770176" r:id="rId101"/>
        </w:object>
      </w:r>
      <w:r>
        <w:rPr>
          <w:sz w:val="28"/>
          <w:szCs w:val="28"/>
        </w:rPr>
        <w:t xml:space="preserve">, а также уравновешивающая сила </w:t>
      </w:r>
      <w:r w:rsidRPr="009B0831">
        <w:rPr>
          <w:position w:val="-14"/>
          <w:sz w:val="28"/>
          <w:szCs w:val="28"/>
        </w:rPr>
        <w:object w:dxaOrig="340" w:dyaOrig="400">
          <v:shape id="_x0000_i1077" type="#_x0000_t75" style="width:28pt;height:24pt" o:ole="">
            <v:imagedata r:id="rId102" o:title=""/>
          </v:shape>
          <o:OLEObject Type="Embed" ProgID="Equation.3" ShapeID="_x0000_i1077" DrawAspect="Content" ObjectID="_1645770177" r:id="rId103"/>
        </w:object>
      </w:r>
      <w:r>
        <w:rPr>
          <w:sz w:val="28"/>
          <w:szCs w:val="28"/>
        </w:rPr>
        <w:t>. Последняя направлена касательно к основным окружностям колес 4 и 5.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Величина </w:t>
      </w:r>
      <w:r w:rsidRPr="009B0831">
        <w:rPr>
          <w:position w:val="-14"/>
          <w:sz w:val="28"/>
          <w:szCs w:val="28"/>
        </w:rPr>
        <w:object w:dxaOrig="340" w:dyaOrig="400">
          <v:shape id="_x0000_i1078" type="#_x0000_t75" style="width:28pt;height:24pt" o:ole="">
            <v:imagedata r:id="rId102" o:title=""/>
          </v:shape>
          <o:OLEObject Type="Embed" ProgID="Equation.3" ShapeID="_x0000_i1078" DrawAspect="Content" ObjectID="_1645770178" r:id="rId104"/>
        </w:object>
      </w:r>
      <w:r>
        <w:rPr>
          <w:sz w:val="28"/>
          <w:szCs w:val="28"/>
        </w:rPr>
        <w:t xml:space="preserve"> определяется из уравнения моментов сил, действующих на звено 1, относительно точки О.</w:t>
      </w:r>
    </w:p>
    <w:p w:rsidR="00E81DCF" w:rsidRPr="00BB4787" w:rsidRDefault="00E81DCF" w:rsidP="00E81DCF">
      <w:pPr>
        <w:ind w:left="24" w:right="-37" w:firstLine="540"/>
        <w:jc w:val="center"/>
        <w:rPr>
          <w:sz w:val="28"/>
          <w:szCs w:val="28"/>
        </w:rPr>
      </w:pPr>
      <w:r w:rsidRPr="000E06CF">
        <w:rPr>
          <w:position w:val="-14"/>
        </w:rPr>
        <w:object w:dxaOrig="1860" w:dyaOrig="400">
          <v:shape id="_x0000_i1079" type="#_x0000_t75" style="width:118pt;height:26pt" o:ole="">
            <v:imagedata r:id="rId105" o:title=""/>
          </v:shape>
          <o:OLEObject Type="Embed" ProgID="Equation.3" ShapeID="_x0000_i1079" DrawAspect="Content" ObjectID="_1645770179" r:id="rId106"/>
        </w:object>
      </w:r>
      <w:r>
        <w:t xml:space="preserve"> </w:t>
      </w:r>
      <w:r w:rsidRPr="00BB4787">
        <w:rPr>
          <w:sz w:val="28"/>
          <w:szCs w:val="28"/>
        </w:rPr>
        <w:t>,откуда</w:t>
      </w:r>
    </w:p>
    <w:p w:rsidR="00E81DCF" w:rsidRDefault="00E81DCF" w:rsidP="00E81DCF">
      <w:pPr>
        <w:ind w:left="24" w:right="-37"/>
        <w:jc w:val="center"/>
        <w:rPr>
          <w:sz w:val="28"/>
          <w:szCs w:val="28"/>
        </w:rPr>
      </w:pPr>
      <w:r w:rsidRPr="00BB4787">
        <w:rPr>
          <w:position w:val="-34"/>
          <w:sz w:val="28"/>
          <w:szCs w:val="28"/>
        </w:rPr>
        <w:object w:dxaOrig="1240" w:dyaOrig="760">
          <v:shape id="_x0000_i1080" type="#_x0000_t75" style="width:93pt;height:48pt" o:ole="">
            <v:imagedata r:id="rId107" o:title=""/>
          </v:shape>
          <o:OLEObject Type="Embed" ProgID="Equation.3" ShapeID="_x0000_i1080" DrawAspect="Content" ObjectID="_1645770180" r:id="rId108"/>
        </w:object>
      </w:r>
      <w:r w:rsidRPr="00BB4787">
        <w:t xml:space="preserve"> </w:t>
      </w:r>
      <w:r w:rsidRPr="000E06CF">
        <w:rPr>
          <w:position w:val="-28"/>
        </w:rPr>
        <w:object w:dxaOrig="2340" w:dyaOrig="660">
          <v:shape id="_x0000_i1081" type="#_x0000_t75" style="width:131pt;height:40pt" o:ole="">
            <v:imagedata r:id="rId109" o:title=""/>
          </v:shape>
          <o:OLEObject Type="Embed" ProgID="Equation.3" ShapeID="_x0000_i1081" DrawAspect="Content" ObjectID="_1645770181" r:id="rId110"/>
        </w:objec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Реакция во вращательной кинематической паре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 определяется графическим решением векторного уравнения сил, действующих на звено 1:</w:t>
      </w:r>
    </w:p>
    <w:p w:rsidR="00E81DCF" w:rsidRDefault="00E81DCF" w:rsidP="00E81DCF">
      <w:pPr>
        <w:ind w:left="24" w:right="-37"/>
        <w:jc w:val="right"/>
        <w:rPr>
          <w:sz w:val="28"/>
          <w:szCs w:val="28"/>
        </w:rPr>
      </w:pPr>
      <w:r w:rsidRPr="009B0831">
        <w:rPr>
          <w:position w:val="-14"/>
          <w:sz w:val="28"/>
          <w:szCs w:val="28"/>
        </w:rPr>
        <w:object w:dxaOrig="2260" w:dyaOrig="400">
          <v:shape id="_x0000_i1082" type="#_x0000_t75" style="width:146pt;height:26pt" o:ole="">
            <v:imagedata r:id="rId111" o:title=""/>
          </v:shape>
          <o:OLEObject Type="Embed" ProgID="Equation.3" ShapeID="_x0000_i1082" DrawAspect="Content" ObjectID="_1645770182" r:id="rId112"/>
        </w:object>
      </w:r>
      <w:r>
        <w:rPr>
          <w:sz w:val="28"/>
          <w:szCs w:val="28"/>
        </w:rPr>
        <w:t xml:space="preserve">                                   (5.12)</w:t>
      </w:r>
    </w:p>
    <w:p w:rsidR="00E81DCF" w:rsidRDefault="00E81DCF" w:rsidP="00E81DCF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плана сил, построенного в масштабе </w:t>
      </w:r>
      <w:r w:rsidRPr="00B461B5">
        <w:rPr>
          <w:position w:val="-14"/>
          <w:sz w:val="28"/>
          <w:szCs w:val="28"/>
        </w:rPr>
        <w:object w:dxaOrig="1500" w:dyaOrig="380">
          <v:shape id="_x0000_i1083" type="#_x0000_t75" style="width:92pt;height:23pt" o:ole="">
            <v:imagedata r:id="rId113" o:title=""/>
          </v:shape>
          <o:OLEObject Type="Embed" ProgID="Equation.3" ShapeID="_x0000_i1083" DrawAspect="Content" ObjectID="_1645770183" r:id="rId114"/>
        </w:object>
      </w:r>
      <w:r>
        <w:rPr>
          <w:sz w:val="28"/>
          <w:szCs w:val="28"/>
        </w:rPr>
        <w:t>, находим:</w:t>
      </w:r>
    </w:p>
    <w:p w:rsidR="00E81DCF" w:rsidRDefault="00E81DCF" w:rsidP="00E81DCF">
      <w:pPr>
        <w:ind w:left="24" w:right="-37"/>
        <w:jc w:val="center"/>
        <w:rPr>
          <w:sz w:val="28"/>
          <w:szCs w:val="28"/>
        </w:rPr>
      </w:pPr>
      <w:r w:rsidRPr="0051224A">
        <w:rPr>
          <w:position w:val="-12"/>
          <w:sz w:val="28"/>
          <w:szCs w:val="28"/>
        </w:rPr>
        <w:object w:dxaOrig="2400" w:dyaOrig="360">
          <v:shape id="_x0000_i1084" type="#_x0000_t75" style="width:145pt;height:22pt" o:ole="">
            <v:imagedata r:id="rId115" o:title=""/>
          </v:shape>
          <o:OLEObject Type="Embed" ProgID="Equation.3" ShapeID="_x0000_i1084" DrawAspect="Content" ObjectID="_1645770184" r:id="rId116"/>
        </w:object>
      </w:r>
    </w:p>
    <w:p w:rsidR="00D42242" w:rsidRDefault="00D42242">
      <w:bookmarkStart w:id="0" w:name="_GoBack"/>
      <w:bookmarkEnd w:id="0"/>
    </w:p>
    <w:sectPr w:rsidR="00D422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DCF"/>
    <w:rsid w:val="00D42242"/>
    <w:rsid w:val="00E81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D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D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fontTable" Target="fontTable.xml"/><Relationship Id="rId21" Type="http://schemas.openxmlformats.org/officeDocument/2006/relationships/image" Target="media/image9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1.wmf"/><Relationship Id="rId84" Type="http://schemas.openxmlformats.org/officeDocument/2006/relationships/oleObject" Target="embeddings/oleObject43.bin"/><Relationship Id="rId89" Type="http://schemas.openxmlformats.org/officeDocument/2006/relationships/image" Target="media/image40.wmf"/><Relationship Id="rId112" Type="http://schemas.openxmlformats.org/officeDocument/2006/relationships/oleObject" Target="embeddings/oleObject58.bin"/><Relationship Id="rId16" Type="http://schemas.openxmlformats.org/officeDocument/2006/relationships/oleObject" Target="embeddings/oleObject6.bin"/><Relationship Id="rId107" Type="http://schemas.openxmlformats.org/officeDocument/2006/relationships/image" Target="media/image48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image" Target="media/image16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6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oleObject" Target="embeddings/oleObject37.bin"/><Relationship Id="rId79" Type="http://schemas.openxmlformats.org/officeDocument/2006/relationships/image" Target="media/image35.wmf"/><Relationship Id="rId87" Type="http://schemas.openxmlformats.org/officeDocument/2006/relationships/image" Target="media/image39.wmf"/><Relationship Id="rId102" Type="http://schemas.openxmlformats.org/officeDocument/2006/relationships/image" Target="media/image46.wmf"/><Relationship Id="rId110" Type="http://schemas.openxmlformats.org/officeDocument/2006/relationships/oleObject" Target="embeddings/oleObject57.bin"/><Relationship Id="rId115" Type="http://schemas.openxmlformats.org/officeDocument/2006/relationships/image" Target="media/image52.wmf"/><Relationship Id="rId5" Type="http://schemas.openxmlformats.org/officeDocument/2006/relationships/image" Target="media/image1.wmf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2.bin"/><Relationship Id="rId90" Type="http://schemas.openxmlformats.org/officeDocument/2006/relationships/oleObject" Target="embeddings/oleObject46.bin"/><Relationship Id="rId95" Type="http://schemas.openxmlformats.org/officeDocument/2006/relationships/oleObject" Target="embeddings/oleObject49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1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4.bin"/><Relationship Id="rId77" Type="http://schemas.openxmlformats.org/officeDocument/2006/relationships/oleObject" Target="embeddings/oleObject39.bin"/><Relationship Id="rId100" Type="http://schemas.openxmlformats.org/officeDocument/2006/relationships/image" Target="media/image45.wmf"/><Relationship Id="rId105" Type="http://schemas.openxmlformats.org/officeDocument/2006/relationships/image" Target="media/image47.wmf"/><Relationship Id="rId113" Type="http://schemas.openxmlformats.org/officeDocument/2006/relationships/image" Target="media/image51.wmf"/><Relationship Id="rId118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6.bin"/><Relationship Id="rId80" Type="http://schemas.openxmlformats.org/officeDocument/2006/relationships/oleObject" Target="embeddings/oleObject41.bin"/><Relationship Id="rId85" Type="http://schemas.openxmlformats.org/officeDocument/2006/relationships/image" Target="media/image38.wmf"/><Relationship Id="rId93" Type="http://schemas.openxmlformats.org/officeDocument/2006/relationships/image" Target="media/image42.wmf"/><Relationship Id="rId98" Type="http://schemas.openxmlformats.org/officeDocument/2006/relationships/image" Target="media/image4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image" Target="media/image20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3.bin"/><Relationship Id="rId103" Type="http://schemas.openxmlformats.org/officeDocument/2006/relationships/oleObject" Target="embeddings/oleObject53.bin"/><Relationship Id="rId108" Type="http://schemas.openxmlformats.org/officeDocument/2006/relationships/oleObject" Target="embeddings/oleObject56.bin"/><Relationship Id="rId116" Type="http://schemas.openxmlformats.org/officeDocument/2006/relationships/oleObject" Target="embeddings/oleObject60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image" Target="media/image34.wmf"/><Relationship Id="rId83" Type="http://schemas.openxmlformats.org/officeDocument/2006/relationships/image" Target="media/image37.wmf"/><Relationship Id="rId88" Type="http://schemas.openxmlformats.org/officeDocument/2006/relationships/oleObject" Target="embeddings/oleObject45.bin"/><Relationship Id="rId91" Type="http://schemas.openxmlformats.org/officeDocument/2006/relationships/image" Target="media/image41.wmf"/><Relationship Id="rId96" Type="http://schemas.openxmlformats.org/officeDocument/2006/relationships/image" Target="media/image43.wmf"/><Relationship Id="rId111" Type="http://schemas.openxmlformats.org/officeDocument/2006/relationships/image" Target="media/image50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8.bin"/><Relationship Id="rId106" Type="http://schemas.openxmlformats.org/officeDocument/2006/relationships/oleObject" Target="embeddings/oleObject55.bin"/><Relationship Id="rId114" Type="http://schemas.openxmlformats.org/officeDocument/2006/relationships/oleObject" Target="embeddings/oleObject59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32.bin"/><Relationship Id="rId73" Type="http://schemas.openxmlformats.org/officeDocument/2006/relationships/image" Target="media/image33.wmf"/><Relationship Id="rId78" Type="http://schemas.openxmlformats.org/officeDocument/2006/relationships/oleObject" Target="embeddings/oleObject40.bin"/><Relationship Id="rId81" Type="http://schemas.openxmlformats.org/officeDocument/2006/relationships/image" Target="media/image36.wmf"/><Relationship Id="rId86" Type="http://schemas.openxmlformats.org/officeDocument/2006/relationships/oleObject" Target="embeddings/oleObject44.bin"/><Relationship Id="rId94" Type="http://schemas.openxmlformats.org/officeDocument/2006/relationships/oleObject" Target="embeddings/oleObject48.bin"/><Relationship Id="rId99" Type="http://schemas.openxmlformats.org/officeDocument/2006/relationships/oleObject" Target="embeddings/oleObject51.bin"/><Relationship Id="rId101" Type="http://schemas.openxmlformats.org/officeDocument/2006/relationships/oleObject" Target="embeddings/oleObject52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9.bin"/><Relationship Id="rId109" Type="http://schemas.openxmlformats.org/officeDocument/2006/relationships/image" Target="media/image49.wmf"/><Relationship Id="rId34" Type="http://schemas.openxmlformats.org/officeDocument/2006/relationships/image" Target="media/image15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7.bin"/><Relationship Id="rId76" Type="http://schemas.openxmlformats.org/officeDocument/2006/relationships/oleObject" Target="embeddings/oleObject38.bin"/><Relationship Id="rId97" Type="http://schemas.openxmlformats.org/officeDocument/2006/relationships/oleObject" Target="embeddings/oleObject50.bin"/><Relationship Id="rId104" Type="http://schemas.openxmlformats.org/officeDocument/2006/relationships/oleObject" Target="embeddings/oleObject54.bin"/><Relationship Id="rId7" Type="http://schemas.openxmlformats.org/officeDocument/2006/relationships/image" Target="media/image2.wmf"/><Relationship Id="rId71" Type="http://schemas.openxmlformats.org/officeDocument/2006/relationships/oleObject" Target="embeddings/oleObject35.bin"/><Relationship Id="rId92" Type="http://schemas.openxmlformats.org/officeDocument/2006/relationships/oleObject" Target="embeddings/oleObject47.bin"/><Relationship Id="rId2" Type="http://schemas.microsoft.com/office/2007/relationships/stylesWithEffects" Target="stylesWithEffects.xml"/><Relationship Id="rId29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960</Words>
  <Characters>5475</Characters>
  <Application>Microsoft Office Word</Application>
  <DocSecurity>0</DocSecurity>
  <Lines>45</Lines>
  <Paragraphs>12</Paragraphs>
  <ScaleCrop>false</ScaleCrop>
  <Company>Romeo1994</Company>
  <LinksUpToDate>false</LinksUpToDate>
  <CharactersWithSpaces>6423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2020-03-15T03:35:00Z</dcterms:created>
  <dcterms:modified xsi:type="dcterms:W3CDTF">2020-03-15T03:36:00Z</dcterms:modified>
</cp:coreProperties>
</file>